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D3E7" w14:textId="77777777" w:rsidR="0001427B" w:rsidRPr="00F52517" w:rsidRDefault="00182A57" w:rsidP="003A7C4B">
      <w:pPr>
        <w:jc w:val="center"/>
        <w:rPr>
          <w:rFonts w:cstheme="minorHAnsi"/>
          <w:b/>
          <w:sz w:val="36"/>
          <w:szCs w:val="36"/>
        </w:rPr>
      </w:pPr>
      <w:r w:rsidRPr="00F52517">
        <w:rPr>
          <w:rFonts w:cstheme="minorHAnsi"/>
          <w:b/>
          <w:sz w:val="36"/>
          <w:szCs w:val="36"/>
        </w:rPr>
        <w:t>2018 Landscape</w:t>
      </w:r>
      <w:r w:rsidR="00750521" w:rsidRPr="00F52517">
        <w:rPr>
          <w:rFonts w:cstheme="minorHAnsi"/>
          <w:b/>
          <w:sz w:val="36"/>
          <w:szCs w:val="36"/>
        </w:rPr>
        <w:t xml:space="preserve"> </w:t>
      </w:r>
      <w:r w:rsidR="0001427B" w:rsidRPr="00F52517">
        <w:rPr>
          <w:rFonts w:cstheme="minorHAnsi"/>
          <w:b/>
          <w:sz w:val="36"/>
          <w:szCs w:val="36"/>
        </w:rPr>
        <w:t>Committee Report</w:t>
      </w:r>
    </w:p>
    <w:p w14:paraId="66A8DFDB" w14:textId="51EB86D7" w:rsidR="002F7C0C" w:rsidRPr="00F52517" w:rsidRDefault="0001427B" w:rsidP="003A7C4B">
      <w:pPr>
        <w:jc w:val="center"/>
        <w:rPr>
          <w:rFonts w:cstheme="minorHAnsi"/>
          <w:b/>
          <w:sz w:val="36"/>
          <w:szCs w:val="36"/>
        </w:rPr>
      </w:pPr>
      <w:r w:rsidRPr="00F52517">
        <w:rPr>
          <w:rFonts w:cstheme="minorHAnsi"/>
          <w:b/>
          <w:sz w:val="36"/>
          <w:szCs w:val="36"/>
        </w:rPr>
        <w:t xml:space="preserve">Village Green </w:t>
      </w:r>
      <w:r w:rsidR="00750521" w:rsidRPr="00F52517">
        <w:rPr>
          <w:rFonts w:cstheme="minorHAnsi"/>
          <w:b/>
          <w:sz w:val="36"/>
          <w:szCs w:val="36"/>
        </w:rPr>
        <w:t>Annual Meeting</w:t>
      </w:r>
    </w:p>
    <w:p w14:paraId="53A0D958" w14:textId="5CBEECBE" w:rsidR="0001427B" w:rsidRPr="00F52517" w:rsidRDefault="0001427B" w:rsidP="003A7C4B">
      <w:pPr>
        <w:jc w:val="center"/>
        <w:rPr>
          <w:rFonts w:cstheme="minorHAnsi"/>
          <w:b/>
          <w:sz w:val="36"/>
          <w:szCs w:val="36"/>
        </w:rPr>
      </w:pPr>
      <w:r w:rsidRPr="00F52517">
        <w:rPr>
          <w:rFonts w:cstheme="minorHAnsi"/>
          <w:b/>
          <w:sz w:val="36"/>
          <w:szCs w:val="36"/>
        </w:rPr>
        <w:t>February 3, 2018</w:t>
      </w:r>
    </w:p>
    <w:p w14:paraId="1FF63E0C" w14:textId="20B971AA" w:rsidR="00F13554" w:rsidRPr="00F52517" w:rsidRDefault="00F13554" w:rsidP="003A7C4B">
      <w:pPr>
        <w:rPr>
          <w:rFonts w:cstheme="minorHAnsi"/>
          <w:b/>
          <w:sz w:val="36"/>
          <w:szCs w:val="36"/>
        </w:rPr>
      </w:pPr>
    </w:p>
    <w:p w14:paraId="6878FAC6" w14:textId="5787EF2F" w:rsidR="006117A6" w:rsidRPr="00F52517" w:rsidRDefault="006D4855" w:rsidP="0081598E">
      <w:pPr>
        <w:rPr>
          <w:rFonts w:cstheme="minorHAnsi"/>
          <w:sz w:val="28"/>
          <w:szCs w:val="28"/>
        </w:rPr>
      </w:pPr>
      <w:r w:rsidRPr="00F52517">
        <w:rPr>
          <w:rFonts w:cstheme="minorHAnsi"/>
          <w:sz w:val="28"/>
          <w:szCs w:val="28"/>
        </w:rPr>
        <w:t xml:space="preserve">Good </w:t>
      </w:r>
      <w:r w:rsidR="00F52517">
        <w:rPr>
          <w:rFonts w:cstheme="minorHAnsi"/>
          <w:sz w:val="28"/>
          <w:szCs w:val="28"/>
        </w:rPr>
        <w:t>m</w:t>
      </w:r>
      <w:r w:rsidRPr="00F52517">
        <w:rPr>
          <w:rFonts w:cstheme="minorHAnsi"/>
          <w:sz w:val="28"/>
          <w:szCs w:val="28"/>
        </w:rPr>
        <w:t xml:space="preserve">orning- I am Jeff Clark and I am the </w:t>
      </w:r>
      <w:r w:rsidR="00F52517">
        <w:rPr>
          <w:rFonts w:cstheme="minorHAnsi"/>
          <w:sz w:val="28"/>
          <w:szCs w:val="28"/>
        </w:rPr>
        <w:t>c</w:t>
      </w:r>
      <w:r w:rsidRPr="00F52517">
        <w:rPr>
          <w:rFonts w:cstheme="minorHAnsi"/>
          <w:sz w:val="28"/>
          <w:szCs w:val="28"/>
        </w:rPr>
        <w:t>o-</w:t>
      </w:r>
      <w:r w:rsidR="00F52517">
        <w:rPr>
          <w:rFonts w:cstheme="minorHAnsi"/>
          <w:sz w:val="28"/>
          <w:szCs w:val="28"/>
        </w:rPr>
        <w:t>c</w:t>
      </w:r>
      <w:r w:rsidRPr="00F52517">
        <w:rPr>
          <w:rFonts w:cstheme="minorHAnsi"/>
          <w:sz w:val="28"/>
          <w:szCs w:val="28"/>
        </w:rPr>
        <w:t>hair of the Landscape Committee.</w:t>
      </w:r>
    </w:p>
    <w:p w14:paraId="1E8D4CB3" w14:textId="77777777" w:rsidR="006D4855" w:rsidRPr="00F52517" w:rsidRDefault="006D4855" w:rsidP="0081598E">
      <w:pPr>
        <w:rPr>
          <w:rFonts w:cstheme="minorHAnsi"/>
          <w:sz w:val="28"/>
          <w:szCs w:val="28"/>
        </w:rPr>
      </w:pPr>
    </w:p>
    <w:p w14:paraId="00B9C3CE" w14:textId="33050B04" w:rsidR="0081598E" w:rsidRPr="00F52517" w:rsidRDefault="0081598E" w:rsidP="0081598E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F52517">
        <w:rPr>
          <w:rFonts w:cstheme="minorHAnsi"/>
          <w:sz w:val="28"/>
          <w:szCs w:val="28"/>
        </w:rPr>
        <w:t xml:space="preserve">The official role of the </w:t>
      </w:r>
      <w:r w:rsidR="00F52517" w:rsidRPr="00F52517">
        <w:rPr>
          <w:rFonts w:cstheme="minorHAnsi"/>
          <w:sz w:val="28"/>
          <w:szCs w:val="28"/>
        </w:rPr>
        <w:t>L</w:t>
      </w:r>
      <w:r w:rsidRPr="00F52517">
        <w:rPr>
          <w:rFonts w:cstheme="minorHAnsi"/>
          <w:sz w:val="28"/>
          <w:szCs w:val="28"/>
        </w:rPr>
        <w:t xml:space="preserve">andscape </w:t>
      </w:r>
      <w:r w:rsidR="00F52517" w:rsidRPr="00F52517">
        <w:rPr>
          <w:rFonts w:cstheme="minorHAnsi"/>
          <w:sz w:val="28"/>
          <w:szCs w:val="28"/>
        </w:rPr>
        <w:t>C</w:t>
      </w:r>
      <w:r w:rsidRPr="00F52517">
        <w:rPr>
          <w:rFonts w:cstheme="minorHAnsi"/>
          <w:sz w:val="28"/>
          <w:szCs w:val="28"/>
        </w:rPr>
        <w:t xml:space="preserve">ommittee is </w:t>
      </w:r>
      <w:r w:rsidRPr="00F52517">
        <w:rPr>
          <w:rFonts w:cstheme="minorHAnsi"/>
          <w:color w:val="000000" w:themeColor="text1"/>
          <w:sz w:val="28"/>
          <w:szCs w:val="28"/>
        </w:rPr>
        <w:t xml:space="preserve">to </w:t>
      </w: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advise and make recommendations to the </w:t>
      </w:r>
      <w:r w:rsid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B</w:t>
      </w: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oard concerning the preservation and maintenance of the common area grounds and to monitor the grounds-keeping activities of the landscape contractor.</w:t>
      </w:r>
    </w:p>
    <w:p w14:paraId="4EFDFC02" w14:textId="77777777" w:rsidR="0081598E" w:rsidRPr="00F52517" w:rsidRDefault="0081598E" w:rsidP="00081E09">
      <w:pPr>
        <w:rPr>
          <w:rFonts w:cstheme="minorHAnsi"/>
          <w:sz w:val="28"/>
          <w:szCs w:val="28"/>
        </w:rPr>
      </w:pPr>
    </w:p>
    <w:p w14:paraId="3E61633D" w14:textId="5C5809AA" w:rsidR="00817D7D" w:rsidRPr="00F52517" w:rsidRDefault="000D405E" w:rsidP="00081E09">
      <w:pPr>
        <w:rPr>
          <w:rFonts w:cstheme="minorHAnsi"/>
          <w:sz w:val="28"/>
          <w:szCs w:val="28"/>
        </w:rPr>
      </w:pPr>
      <w:r w:rsidRPr="00F52517">
        <w:rPr>
          <w:rFonts w:cstheme="minorHAnsi"/>
          <w:sz w:val="28"/>
          <w:szCs w:val="28"/>
        </w:rPr>
        <w:t xml:space="preserve">This past year, </w:t>
      </w:r>
      <w:r w:rsidR="006117A6" w:rsidRPr="00F52517">
        <w:rPr>
          <w:rFonts w:cstheme="minorHAnsi"/>
          <w:sz w:val="28"/>
          <w:szCs w:val="28"/>
        </w:rPr>
        <w:t xml:space="preserve">the committee included </w:t>
      </w:r>
      <w:r w:rsidRPr="00F52517">
        <w:rPr>
          <w:rFonts w:cstheme="minorHAnsi"/>
          <w:sz w:val="28"/>
          <w:szCs w:val="28"/>
        </w:rPr>
        <w:t xml:space="preserve">as many as 12 volunteer members (please </w:t>
      </w:r>
      <w:r w:rsidR="00CF20EB" w:rsidRPr="00F52517">
        <w:rPr>
          <w:rFonts w:cstheme="minorHAnsi"/>
          <w:sz w:val="28"/>
          <w:szCs w:val="28"/>
        </w:rPr>
        <w:t>stand) who are dedicated to maintain</w:t>
      </w:r>
      <w:r w:rsidR="00B07768" w:rsidRPr="00F52517">
        <w:rPr>
          <w:rFonts w:cstheme="minorHAnsi"/>
          <w:sz w:val="28"/>
          <w:szCs w:val="28"/>
        </w:rPr>
        <w:t>ing</w:t>
      </w:r>
      <w:r w:rsidR="00CF20EB" w:rsidRPr="00F52517">
        <w:rPr>
          <w:rFonts w:cstheme="minorHAnsi"/>
          <w:sz w:val="28"/>
          <w:szCs w:val="28"/>
        </w:rPr>
        <w:t xml:space="preserve"> and improving our Urban Oasis in a way that is both environmentally and fiscall</w:t>
      </w:r>
      <w:r w:rsidR="006117A6" w:rsidRPr="00F52517">
        <w:rPr>
          <w:rFonts w:cstheme="minorHAnsi"/>
          <w:sz w:val="28"/>
          <w:szCs w:val="28"/>
        </w:rPr>
        <w:t xml:space="preserve">y responsible while </w:t>
      </w:r>
      <w:r w:rsidR="00B07768" w:rsidRPr="00F52517">
        <w:rPr>
          <w:rFonts w:cstheme="minorHAnsi"/>
          <w:sz w:val="28"/>
          <w:szCs w:val="28"/>
        </w:rPr>
        <w:t xml:space="preserve">maintaining the </w:t>
      </w:r>
      <w:r w:rsidR="006117A6" w:rsidRPr="00F52517">
        <w:rPr>
          <w:rFonts w:cstheme="minorHAnsi"/>
          <w:sz w:val="28"/>
          <w:szCs w:val="28"/>
        </w:rPr>
        <w:t xml:space="preserve">historic </w:t>
      </w:r>
      <w:r w:rsidR="00B07768" w:rsidRPr="00F52517">
        <w:rPr>
          <w:rFonts w:cstheme="minorHAnsi"/>
          <w:sz w:val="28"/>
          <w:szCs w:val="28"/>
        </w:rPr>
        <w:t>integrity of</w:t>
      </w:r>
      <w:r w:rsidR="006117A6" w:rsidRPr="00F52517">
        <w:rPr>
          <w:rFonts w:cstheme="minorHAnsi"/>
          <w:sz w:val="28"/>
          <w:szCs w:val="28"/>
        </w:rPr>
        <w:t xml:space="preserve"> </w:t>
      </w:r>
      <w:r w:rsidR="00CF20EB" w:rsidRPr="00F52517">
        <w:rPr>
          <w:rFonts w:cstheme="minorHAnsi"/>
          <w:sz w:val="28"/>
          <w:szCs w:val="28"/>
        </w:rPr>
        <w:t>the Village Green.</w:t>
      </w:r>
    </w:p>
    <w:p w14:paraId="3CB35C37" w14:textId="77777777" w:rsidR="00081E09" w:rsidRPr="00F52517" w:rsidRDefault="00081E09" w:rsidP="00081E09">
      <w:pPr>
        <w:rPr>
          <w:rFonts w:cstheme="minorHAnsi"/>
          <w:sz w:val="28"/>
          <w:szCs w:val="28"/>
        </w:rPr>
      </w:pPr>
    </w:p>
    <w:p w14:paraId="1F2183E5" w14:textId="19CD9D84" w:rsidR="00817D7D" w:rsidRPr="006D51F2" w:rsidRDefault="00817D7D" w:rsidP="00817D7D">
      <w:pPr>
        <w:rPr>
          <w:rFonts w:cstheme="minorHAnsi"/>
          <w:b/>
          <w:color w:val="800000"/>
          <w:sz w:val="28"/>
          <w:szCs w:val="28"/>
        </w:rPr>
      </w:pPr>
      <w:r w:rsidRPr="006D51F2">
        <w:rPr>
          <w:rFonts w:cstheme="minorHAnsi"/>
          <w:b/>
          <w:sz w:val="28"/>
          <w:szCs w:val="28"/>
        </w:rPr>
        <w:t xml:space="preserve">The </w:t>
      </w:r>
      <w:r w:rsidR="00F52517" w:rsidRPr="006D51F2">
        <w:rPr>
          <w:rFonts w:cstheme="minorHAnsi"/>
          <w:b/>
          <w:sz w:val="28"/>
          <w:szCs w:val="28"/>
        </w:rPr>
        <w:t>L</w:t>
      </w:r>
      <w:r w:rsidRPr="006D51F2">
        <w:rPr>
          <w:rFonts w:cstheme="minorHAnsi"/>
          <w:b/>
          <w:sz w:val="28"/>
          <w:szCs w:val="28"/>
        </w:rPr>
        <w:t xml:space="preserve">andscape </w:t>
      </w:r>
      <w:r w:rsidR="00F52517" w:rsidRPr="006D51F2">
        <w:rPr>
          <w:rFonts w:cstheme="minorHAnsi"/>
          <w:b/>
          <w:sz w:val="28"/>
          <w:szCs w:val="28"/>
        </w:rPr>
        <w:t>C</w:t>
      </w:r>
      <w:r w:rsidRPr="006D51F2">
        <w:rPr>
          <w:rFonts w:cstheme="minorHAnsi"/>
          <w:b/>
          <w:sz w:val="28"/>
          <w:szCs w:val="28"/>
        </w:rPr>
        <w:t>ommittee meets on the 2</w:t>
      </w:r>
      <w:r w:rsidRPr="006D51F2">
        <w:rPr>
          <w:rFonts w:cstheme="minorHAnsi"/>
          <w:b/>
          <w:sz w:val="28"/>
          <w:szCs w:val="28"/>
          <w:vertAlign w:val="superscript"/>
        </w:rPr>
        <w:t>nd</w:t>
      </w:r>
      <w:r w:rsidRPr="006D51F2">
        <w:rPr>
          <w:rFonts w:cstheme="minorHAnsi"/>
          <w:b/>
          <w:sz w:val="28"/>
          <w:szCs w:val="28"/>
        </w:rPr>
        <w:t xml:space="preserve"> Monday of the month at 7:30 in the </w:t>
      </w:r>
      <w:r w:rsidR="00F52517" w:rsidRPr="006D51F2">
        <w:rPr>
          <w:rFonts w:cstheme="minorHAnsi"/>
          <w:b/>
          <w:sz w:val="28"/>
          <w:szCs w:val="28"/>
        </w:rPr>
        <w:t>C</w:t>
      </w:r>
      <w:r w:rsidRPr="006D51F2">
        <w:rPr>
          <w:rFonts w:cstheme="minorHAnsi"/>
          <w:b/>
          <w:sz w:val="28"/>
          <w:szCs w:val="28"/>
        </w:rPr>
        <w:t>lubhouse</w:t>
      </w:r>
      <w:r w:rsidR="000312AB" w:rsidRPr="006D51F2">
        <w:rPr>
          <w:rFonts w:cstheme="minorHAnsi"/>
          <w:b/>
          <w:sz w:val="28"/>
          <w:szCs w:val="28"/>
        </w:rPr>
        <w:t>. Our next meeting is February 12</w:t>
      </w:r>
      <w:r w:rsidR="000312AB" w:rsidRPr="006D51F2">
        <w:rPr>
          <w:rFonts w:cstheme="minorHAnsi"/>
          <w:b/>
          <w:sz w:val="28"/>
          <w:szCs w:val="28"/>
          <w:vertAlign w:val="superscript"/>
        </w:rPr>
        <w:t>th</w:t>
      </w:r>
      <w:r w:rsidR="000312AB" w:rsidRPr="006D51F2">
        <w:rPr>
          <w:rFonts w:cstheme="minorHAnsi"/>
          <w:b/>
          <w:sz w:val="28"/>
          <w:szCs w:val="28"/>
        </w:rPr>
        <w:t>.  Mark your calendars.</w:t>
      </w:r>
    </w:p>
    <w:p w14:paraId="42350781" w14:textId="77777777" w:rsidR="002365B6" w:rsidRPr="006D51F2" w:rsidRDefault="002365B6" w:rsidP="00817D7D">
      <w:pPr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FFFFF"/>
        </w:rPr>
      </w:pPr>
    </w:p>
    <w:p w14:paraId="156ED79A" w14:textId="49299FC8" w:rsidR="002365B6" w:rsidRPr="00F52517" w:rsidRDefault="002365B6" w:rsidP="00817D7D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Some of the accomplishments </w:t>
      </w:r>
      <w:r w:rsidR="002F7C0C"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this past year:</w:t>
      </w:r>
    </w:p>
    <w:p w14:paraId="19902008" w14:textId="77777777" w:rsidR="002F7C0C" w:rsidRPr="00F52517" w:rsidRDefault="002F7C0C" w:rsidP="00817D7D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14:paraId="090AF6B0" w14:textId="02EDAA80" w:rsidR="0073647B" w:rsidRPr="00F52517" w:rsidRDefault="00B6555F" w:rsidP="0073647B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sz w:val="28"/>
          <w:szCs w:val="28"/>
          <w:shd w:val="clear" w:color="auto" w:fill="FFFFFF"/>
        </w:rPr>
        <w:t>A</w:t>
      </w:r>
      <w:r w:rsidR="004127EC" w:rsidRPr="00F52517">
        <w:rPr>
          <w:rFonts w:eastAsia="Times New Roman" w:cstheme="minorHAnsi"/>
          <w:sz w:val="28"/>
          <w:szCs w:val="28"/>
          <w:shd w:val="clear" w:color="auto" w:fill="FFFFFF"/>
        </w:rPr>
        <w:t>ssisted in reviewing</w:t>
      </w:r>
      <w:r w:rsidR="0073647B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and </w:t>
      </w:r>
      <w:r w:rsidR="0073647B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improving the VG Scope and Specifications for landscape maintenance </w:t>
      </w:r>
      <w:r w:rsidR="0094689A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that was </w:t>
      </w:r>
      <w:r w:rsidR="0073647B" w:rsidRPr="00F52517">
        <w:rPr>
          <w:rFonts w:eastAsia="Times New Roman" w:cstheme="minorHAnsi"/>
          <w:sz w:val="28"/>
          <w:szCs w:val="28"/>
          <w:shd w:val="clear" w:color="auto" w:fill="FFFFFF"/>
        </w:rPr>
        <w:t>instrumental in the selection process</w:t>
      </w:r>
      <w:r w:rsidR="001A39A9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of</w:t>
      </w:r>
      <w:r w:rsidR="0073647B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a new landscape maintenance contract</w:t>
      </w:r>
      <w:r w:rsidR="00F52517">
        <w:rPr>
          <w:rFonts w:eastAsia="Times New Roman" w:cstheme="minorHAnsi"/>
          <w:sz w:val="28"/>
          <w:szCs w:val="28"/>
          <w:shd w:val="clear" w:color="auto" w:fill="FFFFFF"/>
        </w:rPr>
        <w:t xml:space="preserve">.  Also visited properties maintained by companies 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 xml:space="preserve">bidding for the job </w:t>
      </w:r>
      <w:r w:rsidR="00F52517">
        <w:rPr>
          <w:rFonts w:eastAsia="Times New Roman" w:cstheme="minorHAnsi"/>
          <w:sz w:val="28"/>
          <w:szCs w:val="28"/>
          <w:shd w:val="clear" w:color="auto" w:fill="FFFFFF"/>
        </w:rPr>
        <w:t>and evaluated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 xml:space="preserve"> their work.  </w:t>
      </w:r>
      <w:r w:rsidR="00F52517">
        <w:rPr>
          <w:rFonts w:eastAsia="Times New Roman" w:cstheme="minorHAnsi"/>
          <w:sz w:val="28"/>
          <w:szCs w:val="28"/>
          <w:shd w:val="clear" w:color="auto" w:fill="FFFFFF"/>
        </w:rPr>
        <w:t xml:space="preserve">Following the Board’s decision to select </w:t>
      </w:r>
      <w:proofErr w:type="spellStart"/>
      <w:r w:rsidR="00F52517">
        <w:rPr>
          <w:rFonts w:eastAsia="Times New Roman" w:cstheme="minorHAnsi"/>
          <w:sz w:val="28"/>
          <w:szCs w:val="28"/>
          <w:shd w:val="clear" w:color="auto" w:fill="FFFFFF"/>
        </w:rPr>
        <w:t>Greencrew</w:t>
      </w:r>
      <w:proofErr w:type="spellEnd"/>
      <w:r w:rsidR="00F52517">
        <w:rPr>
          <w:rFonts w:eastAsia="Times New Roman" w:cstheme="minorHAnsi"/>
          <w:sz w:val="28"/>
          <w:szCs w:val="28"/>
          <w:shd w:val="clear" w:color="auto" w:fill="FFFFFF"/>
        </w:rPr>
        <w:t xml:space="preserve">, we </w:t>
      </w:r>
      <w:r w:rsidR="0073647B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welcomed </w:t>
      </w:r>
      <w:r w:rsidR="00F52517">
        <w:rPr>
          <w:rFonts w:eastAsia="Times New Roman" w:cstheme="minorHAnsi"/>
          <w:sz w:val="28"/>
          <w:szCs w:val="28"/>
          <w:shd w:val="clear" w:color="auto" w:fill="FFFFFF"/>
        </w:rPr>
        <w:t xml:space="preserve">the new company when they started </w:t>
      </w:r>
      <w:r w:rsidR="0073647B" w:rsidRPr="00F52517">
        <w:rPr>
          <w:rFonts w:eastAsia="Times New Roman" w:cstheme="minorHAnsi"/>
          <w:sz w:val="28"/>
          <w:szCs w:val="28"/>
          <w:shd w:val="clear" w:color="auto" w:fill="FFFFFF"/>
        </w:rPr>
        <w:t>in June</w:t>
      </w:r>
      <w:r w:rsidR="004D1CF9" w:rsidRPr="00F52517">
        <w:rPr>
          <w:rFonts w:eastAsia="Times New Roman" w:cstheme="minorHAnsi"/>
          <w:sz w:val="28"/>
          <w:szCs w:val="28"/>
          <w:shd w:val="clear" w:color="auto" w:fill="FFFFFF"/>
        </w:rPr>
        <w:t>.</w:t>
      </w:r>
    </w:p>
    <w:p w14:paraId="32104A84" w14:textId="77777777" w:rsidR="0073647B" w:rsidRPr="00F52517" w:rsidRDefault="0073647B" w:rsidP="0073647B">
      <w:pPr>
        <w:pStyle w:val="ListParagraph"/>
        <w:ind w:left="360"/>
        <w:rPr>
          <w:rFonts w:eastAsia="Times New Roman" w:cstheme="minorHAnsi"/>
          <w:sz w:val="28"/>
          <w:szCs w:val="28"/>
          <w:shd w:val="clear" w:color="auto" w:fill="FFFFFF"/>
        </w:rPr>
      </w:pPr>
    </w:p>
    <w:p w14:paraId="776E2B7D" w14:textId="28999143" w:rsidR="004F7EA9" w:rsidRPr="00F52517" w:rsidRDefault="004F7EA9" w:rsidP="0073647B">
      <w:pPr>
        <w:pStyle w:val="ListParagraph"/>
        <w:numPr>
          <w:ilvl w:val="0"/>
          <w:numId w:val="10"/>
        </w:numPr>
        <w:rPr>
          <w:rFonts w:eastAsia="Times New Roman" w:cstheme="minorHAnsi"/>
          <w:color w:val="800000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Hosted two educational programs- </w:t>
      </w:r>
      <w:r w:rsidRPr="00F52517">
        <w:rPr>
          <w:rFonts w:eastAsia="Times New Roman" w:cstheme="minorHAnsi"/>
          <w:i/>
          <w:sz w:val="28"/>
          <w:szCs w:val="28"/>
          <w:shd w:val="clear" w:color="auto" w:fill="FFFFFF"/>
        </w:rPr>
        <w:t>Bird Watch Walk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with LA Audubon Society and Tree Committee</w:t>
      </w:r>
      <w:r w:rsidR="007729C9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and </w:t>
      </w:r>
      <w:r w:rsidRPr="00F52517">
        <w:rPr>
          <w:rFonts w:eastAsia="Times New Roman" w:cstheme="minorHAnsi"/>
          <w:i/>
          <w:sz w:val="28"/>
          <w:szCs w:val="28"/>
          <w:shd w:val="clear" w:color="auto" w:fill="FFFFFF"/>
        </w:rPr>
        <w:t>Native Plants for California Gardens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presented by VG horticulturist, Carol Bornstein</w:t>
      </w:r>
      <w:r w:rsidRPr="00F52517">
        <w:rPr>
          <w:rFonts w:eastAsia="Times New Roman" w:cstheme="minorHAnsi"/>
          <w:color w:val="800000"/>
          <w:sz w:val="28"/>
          <w:szCs w:val="28"/>
          <w:shd w:val="clear" w:color="auto" w:fill="FFFFFF"/>
        </w:rPr>
        <w:t xml:space="preserve">.  </w:t>
      </w:r>
    </w:p>
    <w:p w14:paraId="09A5CE37" w14:textId="77777777" w:rsidR="00D64048" w:rsidRPr="00F52517" w:rsidRDefault="00D64048" w:rsidP="004F7EA9">
      <w:pPr>
        <w:rPr>
          <w:rFonts w:eastAsia="Times New Roman" w:cstheme="minorHAnsi"/>
          <w:color w:val="800000"/>
          <w:sz w:val="28"/>
          <w:szCs w:val="28"/>
          <w:shd w:val="clear" w:color="auto" w:fill="FFFFFF"/>
        </w:rPr>
      </w:pPr>
    </w:p>
    <w:p w14:paraId="38E4D6E4" w14:textId="62AA5428" w:rsidR="00D64048" w:rsidRPr="00F52517" w:rsidRDefault="00D64048" w:rsidP="0073647B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sz w:val="28"/>
          <w:szCs w:val="28"/>
          <w:shd w:val="clear" w:color="auto" w:fill="FFFFFF"/>
        </w:rPr>
        <w:t>Continued bi-annual walks with VG horticulturist Carol Bornstein (who consults on maintaining and restoring our landscape) that resulted in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 xml:space="preserve"> several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proposals being passed by the 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>B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oard to replant areas in need throughout the 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>G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>reen.  More proposals for replanting other areas are on the way in 2018.</w:t>
      </w:r>
    </w:p>
    <w:p w14:paraId="782D121D" w14:textId="77777777" w:rsidR="00D64048" w:rsidRPr="00F52517" w:rsidRDefault="00D64048" w:rsidP="004F7EA9">
      <w:pPr>
        <w:rPr>
          <w:rFonts w:eastAsia="Times New Roman" w:cstheme="minorHAnsi"/>
          <w:sz w:val="28"/>
          <w:szCs w:val="28"/>
          <w:shd w:val="clear" w:color="auto" w:fill="FFFFFF"/>
        </w:rPr>
      </w:pPr>
    </w:p>
    <w:p w14:paraId="741CD71F" w14:textId="48197393" w:rsidR="00D64048" w:rsidRPr="00F52517" w:rsidRDefault="00D64048" w:rsidP="0073647B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sz w:val="28"/>
          <w:szCs w:val="28"/>
          <w:shd w:val="clear" w:color="auto" w:fill="FFFFFF"/>
        </w:rPr>
        <w:t>Work</w:t>
      </w:r>
      <w:r w:rsidR="00054B5C" w:rsidRPr="00F52517">
        <w:rPr>
          <w:rFonts w:eastAsia="Times New Roman" w:cstheme="minorHAnsi"/>
          <w:sz w:val="28"/>
          <w:szCs w:val="28"/>
          <w:shd w:val="clear" w:color="auto" w:fill="FFFFFF"/>
        </w:rPr>
        <w:t>ed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collaboratively with the 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>T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ree </w:t>
      </w:r>
      <w:r w:rsidR="006D51F2">
        <w:rPr>
          <w:rFonts w:eastAsia="Times New Roman" w:cstheme="minorHAnsi"/>
          <w:sz w:val="28"/>
          <w:szCs w:val="28"/>
          <w:shd w:val="clear" w:color="auto" w:fill="FFFFFF"/>
        </w:rPr>
        <w:t>C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>ommittee on approved projects and community events.</w:t>
      </w:r>
    </w:p>
    <w:p w14:paraId="7F9B1585" w14:textId="77777777" w:rsidR="00D64048" w:rsidRPr="00F52517" w:rsidRDefault="00D64048" w:rsidP="004F7EA9">
      <w:pPr>
        <w:rPr>
          <w:rFonts w:eastAsia="Times New Roman" w:cstheme="minorHAnsi"/>
          <w:sz w:val="28"/>
          <w:szCs w:val="28"/>
          <w:shd w:val="clear" w:color="auto" w:fill="FFFFFF"/>
        </w:rPr>
      </w:pPr>
    </w:p>
    <w:p w14:paraId="531E269E" w14:textId="1C4F223C" w:rsidR="006E125F" w:rsidRPr="00F52517" w:rsidRDefault="007D14D7" w:rsidP="0073647B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sz w:val="28"/>
          <w:szCs w:val="28"/>
          <w:shd w:val="clear" w:color="auto" w:fill="FFFFFF"/>
        </w:rPr>
        <w:lastRenderedPageBreak/>
        <w:t xml:space="preserve">We </w:t>
      </w:r>
      <w:r w:rsidR="006E125F" w:rsidRPr="00F52517">
        <w:rPr>
          <w:rFonts w:eastAsia="Times New Roman" w:cstheme="minorHAnsi"/>
          <w:sz w:val="28"/>
          <w:szCs w:val="28"/>
          <w:shd w:val="clear" w:color="auto" w:fill="FFFFFF"/>
        </w:rPr>
        <w:t>are improving the</w:t>
      </w:r>
      <w:r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system of communicating with the manager, horticulturist and landscape maintenan</w:t>
      </w:r>
      <w:r w:rsidR="006E125F" w:rsidRPr="00F52517">
        <w:rPr>
          <w:rFonts w:eastAsia="Times New Roman" w:cstheme="minorHAnsi"/>
          <w:sz w:val="28"/>
          <w:szCs w:val="28"/>
          <w:shd w:val="clear" w:color="auto" w:fill="FFFFFF"/>
        </w:rPr>
        <w:t>ce company to build an efficient</w:t>
      </w:r>
      <w:r w:rsidR="004435A3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and cooperative environment which ultimately benefits </w:t>
      </w:r>
      <w:r w:rsidR="006E125F" w:rsidRPr="00F52517">
        <w:rPr>
          <w:rFonts w:eastAsia="Times New Roman" w:cstheme="minorHAnsi"/>
          <w:sz w:val="28"/>
          <w:szCs w:val="28"/>
          <w:shd w:val="clear" w:color="auto" w:fill="FFFFFF"/>
        </w:rPr>
        <w:t>the look and health of the Village Green</w:t>
      </w:r>
      <w:r w:rsidR="004435A3" w:rsidRPr="00F52517">
        <w:rPr>
          <w:rFonts w:eastAsia="Times New Roman" w:cstheme="minorHAnsi"/>
          <w:sz w:val="28"/>
          <w:szCs w:val="28"/>
          <w:shd w:val="clear" w:color="auto" w:fill="FFFFFF"/>
        </w:rPr>
        <w:t xml:space="preserve"> landscape.</w:t>
      </w:r>
    </w:p>
    <w:p w14:paraId="63EB579E" w14:textId="77777777" w:rsidR="006E125F" w:rsidRPr="00F52517" w:rsidRDefault="006E125F" w:rsidP="004F7EA9">
      <w:pPr>
        <w:rPr>
          <w:rFonts w:eastAsia="Times New Roman" w:cstheme="minorHAnsi"/>
          <w:color w:val="800000"/>
          <w:sz w:val="28"/>
          <w:szCs w:val="28"/>
          <w:shd w:val="clear" w:color="auto" w:fill="FFFFFF"/>
        </w:rPr>
      </w:pPr>
    </w:p>
    <w:p w14:paraId="272C4D06" w14:textId="56FBC4D7" w:rsidR="00D35F3F" w:rsidRPr="00F52517" w:rsidRDefault="00D35F3F" w:rsidP="0073647B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We are </w:t>
      </w:r>
      <w:r w:rsidR="00DE363B"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developing</w:t>
      </w: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DE363B"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streamlining </w:t>
      </w:r>
      <w:r w:rsidR="00AA7736"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processes for</w:t>
      </w: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identifying areas in need, </w:t>
      </w:r>
      <w:r w:rsidR="00AA7736"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writing proposals for the </w:t>
      </w:r>
      <w:r w:rsidR="006D51F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B</w:t>
      </w:r>
      <w:r w:rsidR="00AA7736"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oard,</w:t>
      </w:r>
      <w:r w:rsidRPr="00F5251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and getting areas planted in a timely manner. </w:t>
      </w:r>
    </w:p>
    <w:p w14:paraId="13394D75" w14:textId="77777777" w:rsidR="004A3D4A" w:rsidRPr="00F52517" w:rsidRDefault="004A3D4A" w:rsidP="00D35F3F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14:paraId="722DC787" w14:textId="794AD4F2" w:rsidR="004A3D4A" w:rsidRPr="00F52517" w:rsidRDefault="004A3D4A" w:rsidP="004A3D4A">
      <w:pPr>
        <w:rPr>
          <w:rFonts w:cstheme="minorHAnsi"/>
          <w:sz w:val="28"/>
          <w:szCs w:val="28"/>
        </w:rPr>
      </w:pPr>
      <w:r w:rsidRPr="00F52517">
        <w:rPr>
          <w:rFonts w:cstheme="minorHAnsi"/>
          <w:sz w:val="28"/>
          <w:szCs w:val="28"/>
        </w:rPr>
        <w:t>The Landscape Committee has many plans for 2018</w:t>
      </w:r>
      <w:r w:rsidR="006D51F2">
        <w:rPr>
          <w:rFonts w:cstheme="minorHAnsi"/>
          <w:sz w:val="28"/>
          <w:szCs w:val="28"/>
        </w:rPr>
        <w:t>,</w:t>
      </w:r>
      <w:r w:rsidRPr="00F52517">
        <w:rPr>
          <w:rFonts w:cstheme="minorHAnsi"/>
          <w:sz w:val="28"/>
          <w:szCs w:val="28"/>
        </w:rPr>
        <w:t xml:space="preserve"> including addressing irrigation needs, particularly for new plants and trees and to continue planting drought</w:t>
      </w:r>
      <w:r w:rsidR="006D51F2">
        <w:rPr>
          <w:rFonts w:cstheme="minorHAnsi"/>
          <w:sz w:val="28"/>
          <w:szCs w:val="28"/>
        </w:rPr>
        <w:t>-</w:t>
      </w:r>
      <w:r w:rsidRPr="00F52517">
        <w:rPr>
          <w:rFonts w:cstheme="minorHAnsi"/>
          <w:sz w:val="28"/>
          <w:szCs w:val="28"/>
        </w:rPr>
        <w:t xml:space="preserve"> tolerant CA natives where possible.  If you are interested in the </w:t>
      </w:r>
      <w:r w:rsidR="006D51F2">
        <w:rPr>
          <w:rFonts w:cstheme="minorHAnsi"/>
          <w:sz w:val="28"/>
          <w:szCs w:val="28"/>
        </w:rPr>
        <w:t>l</w:t>
      </w:r>
      <w:r w:rsidRPr="00F52517">
        <w:rPr>
          <w:rFonts w:cstheme="minorHAnsi"/>
          <w:sz w:val="28"/>
          <w:szCs w:val="28"/>
        </w:rPr>
        <w:t>andscaping at Village Green and are creative with a positive, can-do attitude, please join us on the 2</w:t>
      </w:r>
      <w:r w:rsidRPr="00F52517">
        <w:rPr>
          <w:rFonts w:cstheme="minorHAnsi"/>
          <w:sz w:val="28"/>
          <w:szCs w:val="28"/>
          <w:vertAlign w:val="superscript"/>
        </w:rPr>
        <w:t>nd</w:t>
      </w:r>
      <w:r w:rsidRPr="00F52517">
        <w:rPr>
          <w:rFonts w:cstheme="minorHAnsi"/>
          <w:sz w:val="28"/>
          <w:szCs w:val="28"/>
        </w:rPr>
        <w:t xml:space="preserve"> Monday of every month at 7:30 PM in the </w:t>
      </w:r>
      <w:r w:rsidR="006D51F2">
        <w:rPr>
          <w:rFonts w:cstheme="minorHAnsi"/>
          <w:sz w:val="28"/>
          <w:szCs w:val="28"/>
        </w:rPr>
        <w:t>C</w:t>
      </w:r>
      <w:r w:rsidRPr="00F52517">
        <w:rPr>
          <w:rFonts w:cstheme="minorHAnsi"/>
          <w:sz w:val="28"/>
          <w:szCs w:val="28"/>
        </w:rPr>
        <w:t xml:space="preserve">lubhouse.    </w:t>
      </w:r>
    </w:p>
    <w:p w14:paraId="304AE020" w14:textId="77777777" w:rsidR="00817D7D" w:rsidRPr="00F52517" w:rsidRDefault="00817D7D" w:rsidP="00CE75E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817D7D" w:rsidRPr="00F52517" w:rsidSect="006D48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62D9"/>
    <w:multiLevelType w:val="hybridMultilevel"/>
    <w:tmpl w:val="35F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DCC"/>
    <w:multiLevelType w:val="hybridMultilevel"/>
    <w:tmpl w:val="0912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3EC2"/>
    <w:multiLevelType w:val="hybridMultilevel"/>
    <w:tmpl w:val="721AA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757CE"/>
    <w:multiLevelType w:val="hybridMultilevel"/>
    <w:tmpl w:val="7374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2A8B"/>
    <w:multiLevelType w:val="hybridMultilevel"/>
    <w:tmpl w:val="403A4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5F21"/>
    <w:multiLevelType w:val="hybridMultilevel"/>
    <w:tmpl w:val="D5C0E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575EB"/>
    <w:multiLevelType w:val="hybridMultilevel"/>
    <w:tmpl w:val="19EA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55566"/>
    <w:multiLevelType w:val="hybridMultilevel"/>
    <w:tmpl w:val="E20E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92C"/>
    <w:multiLevelType w:val="hybridMultilevel"/>
    <w:tmpl w:val="FBC2E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3450B"/>
    <w:multiLevelType w:val="hybridMultilevel"/>
    <w:tmpl w:val="A1AC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A57"/>
    <w:rsid w:val="0001427B"/>
    <w:rsid w:val="000312AB"/>
    <w:rsid w:val="00052F75"/>
    <w:rsid w:val="00054B5C"/>
    <w:rsid w:val="000605AA"/>
    <w:rsid w:val="00081E09"/>
    <w:rsid w:val="000D405E"/>
    <w:rsid w:val="0014776F"/>
    <w:rsid w:val="00182A57"/>
    <w:rsid w:val="0019257D"/>
    <w:rsid w:val="001A39A9"/>
    <w:rsid w:val="001E3F94"/>
    <w:rsid w:val="00231E1E"/>
    <w:rsid w:val="002365B6"/>
    <w:rsid w:val="002F7C0C"/>
    <w:rsid w:val="00300E04"/>
    <w:rsid w:val="00331C23"/>
    <w:rsid w:val="003723D5"/>
    <w:rsid w:val="00372B2B"/>
    <w:rsid w:val="003A79A5"/>
    <w:rsid w:val="003A7C4B"/>
    <w:rsid w:val="003D3665"/>
    <w:rsid w:val="003F32B2"/>
    <w:rsid w:val="004127EC"/>
    <w:rsid w:val="00420EE7"/>
    <w:rsid w:val="00422ACF"/>
    <w:rsid w:val="004435A3"/>
    <w:rsid w:val="0049464A"/>
    <w:rsid w:val="004A3D4A"/>
    <w:rsid w:val="004D1CF9"/>
    <w:rsid w:val="004D2EF8"/>
    <w:rsid w:val="004F1BBF"/>
    <w:rsid w:val="004F7EA9"/>
    <w:rsid w:val="00510B2E"/>
    <w:rsid w:val="00601859"/>
    <w:rsid w:val="00604D8E"/>
    <w:rsid w:val="006117A6"/>
    <w:rsid w:val="006D4855"/>
    <w:rsid w:val="006D51F2"/>
    <w:rsid w:val="006E125F"/>
    <w:rsid w:val="0073647B"/>
    <w:rsid w:val="00750302"/>
    <w:rsid w:val="00750521"/>
    <w:rsid w:val="007729C9"/>
    <w:rsid w:val="00776834"/>
    <w:rsid w:val="007B0739"/>
    <w:rsid w:val="007C554C"/>
    <w:rsid w:val="007C6C40"/>
    <w:rsid w:val="007D14D7"/>
    <w:rsid w:val="0081598E"/>
    <w:rsid w:val="00817D7D"/>
    <w:rsid w:val="00821BB2"/>
    <w:rsid w:val="008357A8"/>
    <w:rsid w:val="008A7ED6"/>
    <w:rsid w:val="008E4A98"/>
    <w:rsid w:val="008F591C"/>
    <w:rsid w:val="0090211D"/>
    <w:rsid w:val="0094689A"/>
    <w:rsid w:val="00AA7736"/>
    <w:rsid w:val="00AC190E"/>
    <w:rsid w:val="00AC58D2"/>
    <w:rsid w:val="00B07768"/>
    <w:rsid w:val="00B360F7"/>
    <w:rsid w:val="00B6555F"/>
    <w:rsid w:val="00BA67A1"/>
    <w:rsid w:val="00C63E55"/>
    <w:rsid w:val="00CE75EF"/>
    <w:rsid w:val="00CF20EB"/>
    <w:rsid w:val="00D00C30"/>
    <w:rsid w:val="00D35F3F"/>
    <w:rsid w:val="00D433BE"/>
    <w:rsid w:val="00D64048"/>
    <w:rsid w:val="00D94154"/>
    <w:rsid w:val="00DC085F"/>
    <w:rsid w:val="00DE363B"/>
    <w:rsid w:val="00E63D58"/>
    <w:rsid w:val="00E71ED7"/>
    <w:rsid w:val="00F13554"/>
    <w:rsid w:val="00F13B0A"/>
    <w:rsid w:val="00F202B7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55692"/>
  <w14:defaultImageDpi w14:val="32767"/>
  <w15:docId w15:val="{AD931E97-FB40-4FBB-BF62-111A5B0A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7C0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CEDARS-SINAI MEDICAL CENTER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Group</dc:creator>
  <cp:keywords/>
  <dc:description/>
  <cp:lastModifiedBy>lucy</cp:lastModifiedBy>
  <cp:revision>25</cp:revision>
  <dcterms:created xsi:type="dcterms:W3CDTF">2018-01-29T04:32:00Z</dcterms:created>
  <dcterms:modified xsi:type="dcterms:W3CDTF">2018-03-10T06:36:00Z</dcterms:modified>
</cp:coreProperties>
</file>